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DISCOVERY CHARTER SCHOOL BOARD OF TRUSTEES</w:t>
      </w:r>
    </w:p>
    <w:p w14:paraId="00000002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MINUTES</w:t>
      </w:r>
    </w:p>
    <w:p w14:paraId="00000003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July 21, 2023; 8:00 A.M.</w:t>
      </w:r>
    </w:p>
    <w:p w14:paraId="00000004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133 Hoover Drive, Rochester, New York 14615</w:t>
      </w:r>
    </w:p>
    <w:p w14:paraId="00000005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6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Physical Location for Public Meeting: 133 Hoover Drive, Rochester NY 14615 (Art Room)</w:t>
      </w:r>
    </w:p>
    <w:p w14:paraId="00000007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Remote Attendance for Public </w:t>
      </w:r>
      <w:r>
        <w:rPr>
          <w:rFonts w:ascii="Times New Roman" w:eastAsia="Times New Roman" w:hAnsi="Times New Roman" w:cs="Times New Roman"/>
          <w:b/>
        </w:rPr>
        <w:t>Meeting Option: Zoom Link</w:t>
      </w:r>
    </w:p>
    <w:p w14:paraId="00000008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The meeting information was included in Public Notice as well as posted at the school and on the </w:t>
      </w:r>
      <w:proofErr w:type="gramStart"/>
      <w:r>
        <w:rPr>
          <w:rFonts w:ascii="Times New Roman" w:eastAsia="Times New Roman" w:hAnsi="Times New Roman" w:cs="Times New Roman"/>
          <w:b/>
        </w:rPr>
        <w:t>website</w:t>
      </w:r>
      <w:proofErr w:type="gramEnd"/>
    </w:p>
    <w:p w14:paraId="00000009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A" w14:textId="77777777" w:rsidR="00880DB4" w:rsidRDefault="00303B3D">
      <w:pPr>
        <w:spacing w:before="240" w:after="240"/>
        <w:jc w:val="center"/>
        <w:rPr>
          <w:b/>
        </w:rPr>
      </w:pPr>
      <w:r>
        <w:t xml:space="preserve">Topic: </w:t>
      </w:r>
      <w:r>
        <w:rPr>
          <w:b/>
        </w:rPr>
        <w:t>Discovery Charter School- Board of Trustees Meeting 7.21.23</w:t>
      </w:r>
    </w:p>
    <w:p w14:paraId="0000000B" w14:textId="2F0358CA" w:rsidR="00880DB4" w:rsidRDefault="00303B3D">
      <w:pPr>
        <w:spacing w:before="240" w:after="240"/>
        <w:jc w:val="center"/>
      </w:pPr>
      <w:r>
        <w:t>Time: July</w:t>
      </w:r>
      <w:r>
        <w:t xml:space="preserve"> 21</w:t>
      </w:r>
      <w:r>
        <w:t xml:space="preserve">, </w:t>
      </w:r>
      <w:proofErr w:type="gramStart"/>
      <w:r>
        <w:t>2023</w:t>
      </w:r>
      <w:proofErr w:type="gramEnd"/>
      <w:r>
        <w:t xml:space="preserve"> 8:00 A</w:t>
      </w:r>
      <w:r>
        <w:t>M Eastern Time (US and Canada)</w:t>
      </w:r>
    </w:p>
    <w:p w14:paraId="0000000C" w14:textId="77777777" w:rsidR="00880DB4" w:rsidRDefault="00303B3D">
      <w:pPr>
        <w:spacing w:before="240" w:after="240"/>
        <w:jc w:val="center"/>
      </w:pPr>
      <w:r>
        <w:t xml:space="preserve"> </w:t>
      </w:r>
    </w:p>
    <w:p w14:paraId="0000000D" w14:textId="77777777" w:rsidR="00880DB4" w:rsidRDefault="00303B3D">
      <w:pPr>
        <w:spacing w:before="240" w:after="240"/>
        <w:jc w:val="center"/>
      </w:pPr>
      <w:r>
        <w:t>Join Zoom Meeting</w:t>
      </w:r>
    </w:p>
    <w:p w14:paraId="0000000E" w14:textId="77777777" w:rsidR="00880DB4" w:rsidRDefault="00303B3D">
      <w:pPr>
        <w:spacing w:before="240" w:after="240"/>
        <w:jc w:val="center"/>
        <w:rPr>
          <w:color w:val="1155CC"/>
          <w:u w:val="single"/>
        </w:rPr>
      </w:pPr>
      <w:hyperlink r:id="rId4">
        <w:r>
          <w:rPr>
            <w:color w:val="1155CC"/>
            <w:u w:val="single"/>
          </w:rPr>
          <w:t>https://us06web.zoom.us/j/86450663136?pwd=RkdPU3dTRGJmNkFzKy9CUlc2Nys0QT09</w:t>
        </w:r>
      </w:hyperlink>
    </w:p>
    <w:p w14:paraId="0000000F" w14:textId="77777777" w:rsidR="00880DB4" w:rsidRDefault="00880DB4">
      <w:pPr>
        <w:spacing w:before="240" w:after="240"/>
        <w:jc w:val="center"/>
      </w:pPr>
    </w:p>
    <w:p w14:paraId="00000010" w14:textId="77777777" w:rsidR="00880DB4" w:rsidRDefault="00880DB4">
      <w:pPr>
        <w:spacing w:before="240" w:after="240"/>
        <w:jc w:val="center"/>
      </w:pPr>
    </w:p>
    <w:p w14:paraId="00000011" w14:textId="77777777" w:rsidR="00880DB4" w:rsidRDefault="00303B3D">
      <w:pPr>
        <w:spacing w:before="240" w:after="240"/>
        <w:jc w:val="center"/>
      </w:pPr>
      <w:r>
        <w:t>Meeting ID: 864 5066 3136</w:t>
      </w:r>
    </w:p>
    <w:p w14:paraId="00000012" w14:textId="77777777" w:rsidR="00880DB4" w:rsidRDefault="00303B3D">
      <w:pPr>
        <w:spacing w:before="240" w:after="240"/>
        <w:jc w:val="center"/>
      </w:pPr>
      <w:r>
        <w:t>Pass</w:t>
      </w:r>
      <w:r>
        <w:t>code: Discovery</w:t>
      </w:r>
    </w:p>
    <w:p w14:paraId="00000013" w14:textId="77777777" w:rsidR="00880DB4" w:rsidRDefault="00303B3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4" w14:textId="77777777" w:rsidR="00880DB4" w:rsidRDefault="00303B3D">
      <w:pPr>
        <w:spacing w:before="240" w:after="240"/>
      </w:pPr>
      <w:r>
        <w:t xml:space="preserve"> </w:t>
      </w:r>
    </w:p>
    <w:p w14:paraId="00000015" w14:textId="77777777" w:rsidR="00880DB4" w:rsidRDefault="00303B3D">
      <w:pPr>
        <w:spacing w:before="240" w:after="240"/>
        <w:jc w:val="center"/>
      </w:pPr>
      <w:r>
        <w:t xml:space="preserve"> </w:t>
      </w:r>
    </w:p>
    <w:p w14:paraId="00000016" w14:textId="77777777" w:rsidR="00880DB4" w:rsidRDefault="00880DB4">
      <w:pPr>
        <w:spacing w:before="240" w:after="240"/>
        <w:rPr>
          <w:rFonts w:ascii="Times New Roman" w:eastAsia="Times New Roman" w:hAnsi="Times New Roman" w:cs="Times New Roman"/>
          <w:b/>
        </w:rPr>
      </w:pPr>
    </w:p>
    <w:p w14:paraId="00000017" w14:textId="77777777" w:rsidR="00880DB4" w:rsidRDefault="00880DB4">
      <w:pPr>
        <w:spacing w:before="240" w:after="240"/>
        <w:rPr>
          <w:rFonts w:ascii="Times New Roman" w:eastAsia="Times New Roman" w:hAnsi="Times New Roman" w:cs="Times New Roman"/>
          <w:b/>
        </w:rPr>
      </w:pPr>
    </w:p>
    <w:p w14:paraId="00000018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lastRenderedPageBreak/>
        <w:t>Trustees Present</w:t>
      </w:r>
      <w:r>
        <w:rPr>
          <w:rFonts w:ascii="Times New Roman" w:eastAsia="Times New Roman" w:hAnsi="Times New Roman" w:cs="Times New Roman"/>
        </w:rPr>
        <w:t>:  S. Varhus, L. Lewis (Chair),  R. Stiles, L. Bridges, D. Braveman, C. Wilkins, S. Adair (Treasurer)</w:t>
      </w:r>
    </w:p>
    <w:p w14:paraId="00000019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Trustee Participating Remotely: </w:t>
      </w:r>
      <w:proofErr w:type="gramStart"/>
      <w:r>
        <w:rPr>
          <w:rFonts w:ascii="Times New Roman" w:eastAsia="Times New Roman" w:hAnsi="Times New Roman" w:cs="Times New Roman"/>
        </w:rPr>
        <w:t>none</w:t>
      </w:r>
      <w:proofErr w:type="gramEnd"/>
    </w:p>
    <w:p w14:paraId="0000001A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Trustees Excused</w:t>
      </w:r>
      <w:r>
        <w:rPr>
          <w:rFonts w:ascii="Times New Roman" w:eastAsia="Times New Roman" w:hAnsi="Times New Roman" w:cs="Times New Roman"/>
        </w:rPr>
        <w:t>: M. Galarza-Ruiz (Secretary), S. Fazili (Vice Chair)</w:t>
      </w:r>
    </w:p>
    <w:p w14:paraId="0000001B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Also </w:t>
      </w:r>
      <w:r>
        <w:rPr>
          <w:rFonts w:ascii="Times New Roman" w:eastAsia="Times New Roman" w:hAnsi="Times New Roman" w:cs="Times New Roman"/>
          <w:b/>
        </w:rPr>
        <w:t xml:space="preserve">Present:  </w:t>
      </w:r>
      <w:r>
        <w:rPr>
          <w:rFonts w:ascii="Times New Roman" w:eastAsia="Times New Roman" w:hAnsi="Times New Roman" w:cs="Times New Roman"/>
        </w:rPr>
        <w:t>M. Bradstreet (Data Coordinator), A. Culver (Finance/HR Manager), J. Schultz (Math Coach/Coordinator), C. Diaz (ELA Coach/Coordinator), Joyce Johnson (Board Candidate)</w:t>
      </w:r>
    </w:p>
    <w:p w14:paraId="0000001C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Participating Remotely: </w:t>
      </w:r>
      <w:r>
        <w:rPr>
          <w:rFonts w:ascii="Times New Roman" w:eastAsia="Times New Roman" w:hAnsi="Times New Roman" w:cs="Times New Roman"/>
        </w:rPr>
        <w:t xml:space="preserve">S. Polowitz (Legal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D" w14:textId="77777777" w:rsidR="00880DB4" w:rsidRDefault="00303B3D">
      <w:pPr>
        <w:spacing w:before="240" w:after="240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Call to Order</w:t>
      </w:r>
    </w:p>
    <w:p w14:paraId="0000001E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The Chair called the meeting to order at 8:01, and it was determined that a lawful quorum of seven was present.</w:t>
      </w:r>
    </w:p>
    <w:p w14:paraId="0000001F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Proof of Public Notice of Meeting</w:t>
      </w:r>
    </w:p>
    <w:p w14:paraId="00000020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Public Notice was provided in the </w:t>
      </w:r>
      <w:r>
        <w:rPr>
          <w:rFonts w:ascii="Times New Roman" w:eastAsia="Times New Roman" w:hAnsi="Times New Roman" w:cs="Times New Roman"/>
          <w:i/>
        </w:rPr>
        <w:t xml:space="preserve">Democrat and Chronicle, </w:t>
      </w:r>
      <w:r>
        <w:rPr>
          <w:rFonts w:ascii="Times New Roman" w:eastAsia="Times New Roman" w:hAnsi="Times New Roman" w:cs="Times New Roman"/>
        </w:rPr>
        <w:t>posted at the school and on the sc</w:t>
      </w:r>
      <w:r>
        <w:rPr>
          <w:rFonts w:ascii="Times New Roman" w:eastAsia="Times New Roman" w:hAnsi="Times New Roman" w:cs="Times New Roman"/>
        </w:rPr>
        <w:t xml:space="preserve">hool </w:t>
      </w:r>
      <w:proofErr w:type="gramStart"/>
      <w:r>
        <w:rPr>
          <w:rFonts w:ascii="Times New Roman" w:eastAsia="Times New Roman" w:hAnsi="Times New Roman" w:cs="Times New Roman"/>
        </w:rPr>
        <w:t>website</w:t>
      </w:r>
      <w:proofErr w:type="gramEnd"/>
    </w:p>
    <w:p w14:paraId="00000021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Conflict of Interest Reminder</w:t>
      </w:r>
    </w:p>
    <w:p w14:paraId="00000022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The Chairperson read the following statement: “The Chair reminds everyone that, if a potential conflict of interest exists concerning a subject under discussion by the Board, you have an obligation to disc</w:t>
      </w:r>
      <w:r>
        <w:rPr>
          <w:rFonts w:ascii="Times New Roman" w:eastAsia="Times New Roman" w:hAnsi="Times New Roman" w:cs="Times New Roman"/>
        </w:rPr>
        <w:t>lose the potential conflict and, if deemed a conflict, recuse yourself and leave the room during any discussion and vote on the subject.”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0000023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Opportunity for Public Comment: </w:t>
      </w:r>
      <w:r>
        <w:rPr>
          <w:rFonts w:ascii="Times New Roman" w:eastAsia="Times New Roman" w:hAnsi="Times New Roman" w:cs="Times New Roman"/>
        </w:rPr>
        <w:t>no public comment</w:t>
      </w:r>
    </w:p>
    <w:p w14:paraId="00000024" w14:textId="77777777" w:rsidR="00880DB4" w:rsidRDefault="00303B3D">
      <w:pPr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5.  </w:t>
      </w:r>
      <w:r>
        <w:rPr>
          <w:rFonts w:ascii="Times New Roman" w:eastAsia="Times New Roman" w:hAnsi="Times New Roman" w:cs="Times New Roman"/>
          <w:b/>
        </w:rPr>
        <w:tab/>
        <w:t xml:space="preserve">Update on Trustees, Welcome and Farewell- </w:t>
      </w:r>
      <w:r>
        <w:rPr>
          <w:rFonts w:ascii="Times New Roman" w:eastAsia="Times New Roman" w:hAnsi="Times New Roman" w:cs="Times New Roman"/>
        </w:rPr>
        <w:t>L. Bridges is ne</w:t>
      </w:r>
      <w:r>
        <w:rPr>
          <w:rFonts w:ascii="Times New Roman" w:eastAsia="Times New Roman" w:hAnsi="Times New Roman" w:cs="Times New Roman"/>
        </w:rPr>
        <w:t xml:space="preserve">w </w:t>
      </w:r>
    </w:p>
    <w:p w14:paraId="00000025" w14:textId="77777777" w:rsidR="00880DB4" w:rsidRDefault="00303B3D">
      <w:pPr>
        <w:spacing w:before="240" w:after="240" w:line="240" w:lineRule="auto"/>
        <w:ind w:left="720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Trustee;</w:t>
      </w:r>
      <w:proofErr w:type="gramEnd"/>
      <w:r>
        <w:rPr>
          <w:rFonts w:ascii="Times New Roman" w:eastAsia="Times New Roman" w:hAnsi="Times New Roman" w:cs="Times New Roman"/>
        </w:rPr>
        <w:t xml:space="preserve"> J. Johnson’s nomination is in </w:t>
      </w:r>
      <w:proofErr w:type="gramStart"/>
      <w:r>
        <w:rPr>
          <w:rFonts w:ascii="Times New Roman" w:eastAsia="Times New Roman" w:hAnsi="Times New Roman" w:cs="Times New Roman"/>
        </w:rPr>
        <w:t>process</w:t>
      </w:r>
      <w:proofErr w:type="gramEnd"/>
      <w:r>
        <w:rPr>
          <w:rFonts w:ascii="Times New Roman" w:eastAsia="Times New Roman" w:hAnsi="Times New Roman" w:cs="Times New Roman"/>
        </w:rPr>
        <w:t xml:space="preserve">.   C. Wilkins will be stepping down.  </w:t>
      </w:r>
    </w:p>
    <w:p w14:paraId="00000026" w14:textId="77777777" w:rsidR="00880DB4" w:rsidRDefault="00303B3D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Consent Agenda: </w:t>
      </w:r>
      <w:r>
        <w:rPr>
          <w:rFonts w:ascii="Times New Roman" w:eastAsia="Times New Roman" w:hAnsi="Times New Roman" w:cs="Times New Roman"/>
        </w:rPr>
        <w:t xml:space="preserve">Approve Minutes for Meeting of 6.21.2023, </w:t>
      </w:r>
      <w:r>
        <w:rPr>
          <w:rFonts w:ascii="Times New Roman" w:eastAsia="Times New Roman" w:hAnsi="Times New Roman" w:cs="Times New Roman"/>
          <w:b/>
        </w:rPr>
        <w:t>Resolution #496:</w:t>
      </w:r>
      <w:r>
        <w:rPr>
          <w:rFonts w:ascii="Times New Roman" w:eastAsia="Times New Roman" w:hAnsi="Times New Roman" w:cs="Times New Roman"/>
        </w:rPr>
        <w:t xml:space="preserve"> Checks </w:t>
      </w:r>
    </w:p>
    <w:p w14:paraId="00000027" w14:textId="77777777" w:rsidR="00880DB4" w:rsidRDefault="00303B3D">
      <w:pPr>
        <w:spacing w:before="240" w:after="24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 $5000 April, May, June, </w:t>
      </w:r>
      <w:r>
        <w:rPr>
          <w:rFonts w:ascii="Times New Roman" w:eastAsia="Times New Roman" w:hAnsi="Times New Roman" w:cs="Times New Roman"/>
          <w:b/>
        </w:rPr>
        <w:t>Resolution #502</w:t>
      </w:r>
      <w:r>
        <w:rPr>
          <w:rFonts w:ascii="Times New Roman" w:eastAsia="Times New Roman" w:hAnsi="Times New Roman" w:cs="Times New Roman"/>
        </w:rPr>
        <w:t xml:space="preserve"> New Hires - Moved by S. Adair</w:t>
      </w:r>
      <w:r>
        <w:rPr>
          <w:rFonts w:ascii="Times New Roman" w:eastAsia="Times New Roman" w:hAnsi="Times New Roman" w:cs="Times New Roman"/>
        </w:rPr>
        <w:t xml:space="preserve">,  seconded by D. Braveman, approval was unanimous, no abstentions.                                                                    </w:t>
      </w:r>
    </w:p>
    <w:p w14:paraId="00000028" w14:textId="77777777" w:rsidR="00880DB4" w:rsidRDefault="00303B3D">
      <w:pPr>
        <w:spacing w:before="240" w:after="240"/>
        <w:ind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Committee Reports</w:t>
      </w:r>
    </w:p>
    <w:p w14:paraId="00000029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Executive Committee: </w:t>
      </w:r>
      <w:r>
        <w:rPr>
          <w:rFonts w:ascii="Times New Roman" w:eastAsia="Times New Roman" w:hAnsi="Times New Roman" w:cs="Times New Roman"/>
          <w:i/>
        </w:rPr>
        <w:t>(Working on renewal application, will meet as a board 8/4)</w:t>
      </w:r>
    </w:p>
    <w:p w14:paraId="0000002A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Academic Excellence Committee: </w:t>
      </w:r>
      <w:r>
        <w:rPr>
          <w:rFonts w:ascii="Times New Roman" w:eastAsia="Times New Roman" w:hAnsi="Times New Roman" w:cs="Times New Roman"/>
          <w:i/>
        </w:rPr>
        <w:t>(no report, S. Varhus will chair)</w:t>
      </w:r>
    </w:p>
    <w:p w14:paraId="0000002B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Governance Committee Report: </w:t>
      </w:r>
      <w:r>
        <w:rPr>
          <w:rFonts w:ascii="Times New Roman" w:eastAsia="Times New Roman" w:hAnsi="Times New Roman" w:cs="Times New Roman"/>
          <w:i/>
        </w:rPr>
        <w:t>(Met, New Trustee Orientation)</w:t>
      </w:r>
    </w:p>
    <w:p w14:paraId="0000002C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Personnel Committee Report: </w:t>
      </w:r>
      <w:r>
        <w:rPr>
          <w:rFonts w:ascii="Times New Roman" w:eastAsia="Times New Roman" w:hAnsi="Times New Roman" w:cs="Times New Roman"/>
          <w:i/>
        </w:rPr>
        <w:t>(Will meet with Finance Committee to discuss retention)</w:t>
      </w:r>
    </w:p>
    <w:p w14:paraId="0000002D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Audit &amp; Finance Co</w:t>
      </w:r>
      <w:r>
        <w:rPr>
          <w:rFonts w:ascii="Times New Roman" w:eastAsia="Times New Roman" w:hAnsi="Times New Roman" w:cs="Times New Roman"/>
        </w:rPr>
        <w:t xml:space="preserve">mmittee Report: </w:t>
      </w:r>
      <w:r>
        <w:rPr>
          <w:rFonts w:ascii="Times New Roman" w:eastAsia="Times New Roman" w:hAnsi="Times New Roman" w:cs="Times New Roman"/>
          <w:i/>
        </w:rPr>
        <w:t>(Minutes included in Board Materials, finished the year favorably due to stimulus funds, were projected to finish in debt but will finish the year with a surplus)</w:t>
      </w:r>
    </w:p>
    <w:p w14:paraId="0000002E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Committee on Diversity, Equity &amp; Inclusion: (</w:t>
      </w:r>
      <w:r>
        <w:rPr>
          <w:rFonts w:ascii="Times New Roman" w:eastAsia="Times New Roman" w:hAnsi="Times New Roman" w:cs="Times New Roman"/>
          <w:i/>
        </w:rPr>
        <w:t>no report, D. Braveman w</w:t>
      </w:r>
      <w:r>
        <w:rPr>
          <w:rFonts w:ascii="Times New Roman" w:eastAsia="Times New Roman" w:hAnsi="Times New Roman" w:cs="Times New Roman"/>
          <w:i/>
        </w:rPr>
        <w:t>ill chair</w:t>
      </w:r>
      <w:r>
        <w:rPr>
          <w:rFonts w:ascii="Times New Roman" w:eastAsia="Times New Roman" w:hAnsi="Times New Roman" w:cs="Times New Roman"/>
        </w:rPr>
        <w:t>)</w:t>
      </w:r>
    </w:p>
    <w:p w14:paraId="0000002F" w14:textId="77777777" w:rsidR="00880DB4" w:rsidRDefault="00303B3D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Parent Representative Report: </w:t>
      </w:r>
      <w:r>
        <w:rPr>
          <w:rFonts w:ascii="Times New Roman" w:eastAsia="Times New Roman" w:hAnsi="Times New Roman" w:cs="Times New Roman"/>
          <w:i/>
        </w:rPr>
        <w:t>(no report, S. Castner working on potential candidates)</w:t>
      </w:r>
    </w:p>
    <w:p w14:paraId="00000030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Charter Renewal Application</w:t>
      </w:r>
      <w:r>
        <w:rPr>
          <w:rFonts w:ascii="Times New Roman" w:eastAsia="Times New Roman" w:hAnsi="Times New Roman" w:cs="Times New Roman"/>
          <w:b/>
          <w:i/>
        </w:rPr>
        <w:t xml:space="preserve"> (Action Required)</w:t>
      </w:r>
      <w:r>
        <w:rPr>
          <w:rFonts w:ascii="Times New Roman" w:eastAsia="Times New Roman" w:hAnsi="Times New Roman" w:cs="Times New Roman"/>
          <w:b/>
        </w:rPr>
        <w:t xml:space="preserve"> Resolution #497: Approval of Board Cover Letter for Charter Renewal Application : </w:t>
      </w:r>
      <w:r>
        <w:rPr>
          <w:rFonts w:ascii="Times New Roman" w:eastAsia="Times New Roman" w:hAnsi="Times New Roman" w:cs="Times New Roman"/>
        </w:rPr>
        <w:t>Renewal Application i</w:t>
      </w:r>
      <w:r>
        <w:rPr>
          <w:rFonts w:ascii="Times New Roman" w:eastAsia="Times New Roman" w:hAnsi="Times New Roman" w:cs="Times New Roman"/>
        </w:rPr>
        <w:t xml:space="preserve">s due August </w:t>
      </w:r>
      <w:proofErr w:type="gramStart"/>
      <w:r>
        <w:rPr>
          <w:rFonts w:ascii="Times New Roman" w:eastAsia="Times New Roman" w:hAnsi="Times New Roman" w:cs="Times New Roman"/>
        </w:rPr>
        <w:t>15,</w:t>
      </w:r>
      <w:proofErr w:type="gramEnd"/>
      <w:r>
        <w:rPr>
          <w:rFonts w:ascii="Times New Roman" w:eastAsia="Times New Roman" w:hAnsi="Times New Roman" w:cs="Times New Roman"/>
        </w:rPr>
        <w:t xml:space="preserve"> Board will meet August 4 to finalize and approve.</w:t>
      </w:r>
    </w:p>
    <w:p w14:paraId="00000031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Five-Year Budget </w:t>
      </w:r>
      <w:r>
        <w:rPr>
          <w:rFonts w:ascii="Times New Roman" w:eastAsia="Times New Roman" w:hAnsi="Times New Roman" w:cs="Times New Roman"/>
          <w:b/>
          <w:i/>
        </w:rPr>
        <w:t xml:space="preserve">(Action required) </w:t>
      </w:r>
      <w:r>
        <w:rPr>
          <w:rFonts w:ascii="Times New Roman" w:eastAsia="Times New Roman" w:hAnsi="Times New Roman" w:cs="Times New Roman"/>
          <w:b/>
        </w:rPr>
        <w:t xml:space="preserve">Resolution #498 : </w:t>
      </w:r>
      <w:r>
        <w:rPr>
          <w:rFonts w:ascii="Times New Roman" w:eastAsia="Times New Roman" w:hAnsi="Times New Roman" w:cs="Times New Roman"/>
        </w:rPr>
        <w:t>Board will meet August 4 to review and approve.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00000032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10.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Revision of Policies: Resolution #499: </w:t>
      </w:r>
      <w:r>
        <w:rPr>
          <w:rFonts w:ascii="Times New Roman" w:eastAsia="Times New Roman" w:hAnsi="Times New Roman" w:cs="Times New Roman"/>
        </w:rPr>
        <w:t xml:space="preserve">Revision of Policies #1300, #1310, #1400, #2500, #3700, #4400.  Moved by S. Adair, seconded by S. Varhus, approval was unanimous, no abstentions.  </w:t>
      </w:r>
    </w:p>
    <w:p w14:paraId="00000033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11.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Committee Membership </w:t>
      </w:r>
      <w:r>
        <w:rPr>
          <w:rFonts w:ascii="Times New Roman" w:eastAsia="Times New Roman" w:hAnsi="Times New Roman" w:cs="Times New Roman"/>
          <w:b/>
          <w:i/>
        </w:rPr>
        <w:t>(Action Required)</w:t>
      </w:r>
      <w:r>
        <w:rPr>
          <w:rFonts w:ascii="Times New Roman" w:eastAsia="Times New Roman" w:hAnsi="Times New Roman" w:cs="Times New Roman"/>
          <w:b/>
        </w:rPr>
        <w:t xml:space="preserve"> Resolution #500: Committ</w:t>
      </w:r>
      <w:r>
        <w:rPr>
          <w:rFonts w:ascii="Times New Roman" w:eastAsia="Times New Roman" w:hAnsi="Times New Roman" w:cs="Times New Roman"/>
          <w:b/>
        </w:rPr>
        <w:t>ee Membership 2023-24:</w:t>
      </w:r>
      <w:r>
        <w:rPr>
          <w:rFonts w:ascii="Times New Roman" w:eastAsia="Times New Roman" w:hAnsi="Times New Roman" w:cs="Times New Roman"/>
        </w:rPr>
        <w:t xml:space="preserve"> Moved by D. Braveman, seconded by C. Wilkins, approval was unanimous, no abstentions.  </w:t>
      </w:r>
    </w:p>
    <w:p w14:paraId="00000034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</w:t>
      </w:r>
      <w:r>
        <w:rPr>
          <w:rFonts w:ascii="Times New Roman" w:eastAsia="Times New Roman" w:hAnsi="Times New Roman" w:cs="Times New Roman"/>
          <w:b/>
        </w:rPr>
        <w:tab/>
        <w:t xml:space="preserve"> Interest Bearing Account with Merrill Lynch</w:t>
      </w:r>
      <w:r>
        <w:rPr>
          <w:rFonts w:ascii="Times New Roman" w:eastAsia="Times New Roman" w:hAnsi="Times New Roman" w:cs="Times New Roman"/>
          <w:b/>
          <w:i/>
        </w:rPr>
        <w:t xml:space="preserve"> (Action Required) </w:t>
      </w:r>
      <w:r>
        <w:rPr>
          <w:rFonts w:ascii="Times New Roman" w:eastAsia="Times New Roman" w:hAnsi="Times New Roman" w:cs="Times New Roman"/>
          <w:b/>
        </w:rPr>
        <w:t xml:space="preserve">Resolution #501 Interest Bearing Bank Account: </w:t>
      </w:r>
      <w:r>
        <w:rPr>
          <w:rFonts w:ascii="Times New Roman" w:eastAsia="Times New Roman" w:hAnsi="Times New Roman" w:cs="Times New Roman"/>
        </w:rPr>
        <w:t xml:space="preserve"> Moved by S. Adair, seconded by</w:t>
      </w:r>
      <w:r>
        <w:rPr>
          <w:rFonts w:ascii="Times New Roman" w:eastAsia="Times New Roman" w:hAnsi="Times New Roman" w:cs="Times New Roman"/>
        </w:rPr>
        <w:t xml:space="preserve"> R. Stiles, approval was unanimous, no abstentions.</w:t>
      </w:r>
    </w:p>
    <w:p w14:paraId="00000035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13.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>Board Contact Information:</w:t>
      </w:r>
      <w:r>
        <w:rPr>
          <w:rFonts w:ascii="Times New Roman" w:eastAsia="Times New Roman" w:hAnsi="Times New Roman" w:cs="Times New Roman"/>
        </w:rPr>
        <w:t xml:space="preserve"> Collection of updated contact information</w:t>
      </w:r>
    </w:p>
    <w:p w14:paraId="00000036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Q4 Academic Progress (Q4 Benchmark Data): </w:t>
      </w:r>
      <w:r>
        <w:rPr>
          <w:rFonts w:ascii="Times New Roman" w:eastAsia="Times New Roman" w:hAnsi="Times New Roman" w:cs="Times New Roman"/>
        </w:rPr>
        <w:t xml:space="preserve">J. Schultz and C. Diaz shared </w:t>
      </w:r>
      <w:proofErr w:type="spellStart"/>
      <w:r>
        <w:rPr>
          <w:rFonts w:ascii="Times New Roman" w:eastAsia="Times New Roman" w:hAnsi="Times New Roman" w:cs="Times New Roman"/>
        </w:rPr>
        <w:t>iReady</w:t>
      </w:r>
      <w:proofErr w:type="spellEnd"/>
      <w:r>
        <w:rPr>
          <w:rFonts w:ascii="Times New Roman" w:eastAsia="Times New Roman" w:hAnsi="Times New Roman" w:cs="Times New Roman"/>
        </w:rPr>
        <w:t xml:space="preserve"> and Benchmark end of year data.  For </w:t>
      </w:r>
      <w:proofErr w:type="spellStart"/>
      <w:r>
        <w:rPr>
          <w:rFonts w:ascii="Times New Roman" w:eastAsia="Times New Roman" w:hAnsi="Times New Roman" w:cs="Times New Roman"/>
        </w:rPr>
        <w:t>iReady</w:t>
      </w:r>
      <w:proofErr w:type="spellEnd"/>
      <w:r>
        <w:rPr>
          <w:rFonts w:ascii="Times New Roman" w:eastAsia="Times New Roman" w:hAnsi="Times New Roman" w:cs="Times New Roman"/>
        </w:rPr>
        <w:t>, 56% of students were on grade level for math, 53% on grade level for ELA.  K-2 grades are doing exceptionally well, testing grades possibly feeling fatigued due to multiple t</w:t>
      </w:r>
      <w:r>
        <w:rPr>
          <w:rFonts w:ascii="Times New Roman" w:eastAsia="Times New Roman" w:hAnsi="Times New Roman" w:cs="Times New Roman"/>
        </w:rPr>
        <w:t xml:space="preserve">ests around the same time of year.  On state tests, expectations are high due to the work that was put in this year.  </w:t>
      </w:r>
    </w:p>
    <w:p w14:paraId="00000037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15.   </w:t>
      </w:r>
      <w:r>
        <w:rPr>
          <w:rFonts w:ascii="Times New Roman" w:eastAsia="Times New Roman" w:hAnsi="Times New Roman" w:cs="Times New Roman"/>
          <w:b/>
        </w:rPr>
        <w:tab/>
        <w:t xml:space="preserve">  Executive  Session: </w:t>
      </w:r>
      <w:r>
        <w:rPr>
          <w:rFonts w:ascii="Times New Roman" w:eastAsia="Times New Roman" w:hAnsi="Times New Roman" w:cs="Times New Roman"/>
        </w:rPr>
        <w:t>The board moved into executive session to discuss a confidential personnel matter.  Moved by D. Braveman, Se</w:t>
      </w:r>
      <w:r>
        <w:rPr>
          <w:rFonts w:ascii="Times New Roman" w:eastAsia="Times New Roman" w:hAnsi="Times New Roman" w:cs="Times New Roman"/>
        </w:rPr>
        <w:t xml:space="preserve">conded by C. Wilkins, approval was unanimous, no abstentions.  Motion to leave Executive Session: Moved by D. Braveman –Seconded by R. Stiles–approval was unanimous, no abstentions.   </w:t>
      </w:r>
    </w:p>
    <w:p w14:paraId="00000038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16.  </w:t>
      </w:r>
      <w:r>
        <w:rPr>
          <w:rFonts w:ascii="Times New Roman" w:eastAsia="Times New Roman" w:hAnsi="Times New Roman" w:cs="Times New Roman"/>
          <w:b/>
        </w:rPr>
        <w:tab/>
        <w:t xml:space="preserve">  Motion to Adjourn: </w:t>
      </w:r>
      <w:r>
        <w:rPr>
          <w:rFonts w:ascii="Times New Roman" w:eastAsia="Times New Roman" w:hAnsi="Times New Roman" w:cs="Times New Roman"/>
        </w:rPr>
        <w:t xml:space="preserve">Moved by C. Wilkens, Seconded by S. Varhus, </w:t>
      </w:r>
      <w:r>
        <w:rPr>
          <w:rFonts w:ascii="Times New Roman" w:eastAsia="Times New Roman" w:hAnsi="Times New Roman" w:cs="Times New Roman"/>
        </w:rPr>
        <w:t xml:space="preserve">approval was unanimous, no abstentions.   </w:t>
      </w:r>
    </w:p>
    <w:p w14:paraId="00000039" w14:textId="77777777" w:rsidR="00880DB4" w:rsidRDefault="00303B3D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A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Next Regular Meeting</w:t>
      </w:r>
      <w:r>
        <w:rPr>
          <w:rFonts w:ascii="Times New Roman" w:eastAsia="Times New Roman" w:hAnsi="Times New Roman" w:cs="Times New Roman"/>
          <w:i/>
        </w:rPr>
        <w:t>: 8/4/23 8:00 AM</w:t>
      </w:r>
    </w:p>
    <w:p w14:paraId="0000003B" w14:textId="77777777" w:rsidR="00880DB4" w:rsidRDefault="00303B3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M. Bradstreet</w:t>
      </w:r>
    </w:p>
    <w:p w14:paraId="0000003C" w14:textId="77777777" w:rsidR="00880DB4" w:rsidRDefault="00880DB4"/>
    <w:sectPr w:rsidR="00880D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B4"/>
    <w:rsid w:val="00303B3D"/>
    <w:rsid w:val="006803CF"/>
    <w:rsid w:val="008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B138"/>
  <w15:docId w15:val="{B4006BCF-03B7-794B-AD9D-E39189B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450663136?pwd=RkdPU3dTRGJmNkFzKy9CUlc2Nys0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4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Bradstreet, Matthew</dc:creator>
  <cp:lastModifiedBy>Bradstreet, Matthew</cp:lastModifiedBy>
  <cp:revision>2</cp:revision>
  <dcterms:created xsi:type="dcterms:W3CDTF">2023-08-04T15:22:00Z</dcterms:created>
  <dcterms:modified xsi:type="dcterms:W3CDTF">2023-08-04T15:22:00Z</dcterms:modified>
</cp:coreProperties>
</file>